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D26F90" w:rsidRPr="006F562B" w:rsidRDefault="00D26F90" w:rsidP="00D26F9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D26F90" w:rsidRPr="006F562B" w:rsidRDefault="00D26F90" w:rsidP="00D26F9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26F90" w:rsidRPr="006F562B" w:rsidRDefault="00D26F90" w:rsidP="00D26F9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 Морозов</w:t>
      </w:r>
    </w:p>
    <w:p w:rsidR="00D26F90" w:rsidRPr="006F562B" w:rsidRDefault="00D26F90" w:rsidP="00D26F9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«______»____________2023 г.     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 ПРОГРАММа УЧЕБНОЙ ДИСЦИПЛИНЫ</w:t>
      </w:r>
    </w:p>
    <w:p w:rsidR="00D26F90" w:rsidRPr="006F562B" w:rsidRDefault="00D26F90" w:rsidP="00D26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ОП </w:t>
      </w:r>
      <w:r w:rsidRPr="006F562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11. Охрана труда</w:t>
      </w:r>
    </w:p>
    <w:p w:rsidR="00D26F90" w:rsidRPr="006F562B" w:rsidRDefault="00D26F90" w:rsidP="00D26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СПО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 очная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D26F90" w:rsidRPr="006F562B" w:rsidRDefault="00D26F90" w:rsidP="00D26F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2023</w:t>
      </w:r>
    </w:p>
    <w:p w:rsidR="00D26F90" w:rsidRPr="006F562B" w:rsidRDefault="00D26F90">
      <w:pPr>
        <w:sectPr w:rsidR="00D26F90" w:rsidRPr="006F56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F90" w:rsidRPr="00D26F90" w:rsidRDefault="00D26F90" w:rsidP="00D26F9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D26F90" w:rsidRPr="00D26F90" w:rsidRDefault="00D26F90" w:rsidP="00D26F90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D26F90" w:rsidRPr="00D26F90" w:rsidRDefault="00D26F90" w:rsidP="00D26F90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D26F90" w:rsidRPr="00D26F90" w:rsidRDefault="00D26F90" w:rsidP="00D26F90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D26F90" w:rsidRPr="00D26F90" w:rsidRDefault="00D26F90" w:rsidP="00D26F90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D26F90" w:rsidRPr="00D26F90" w:rsidRDefault="00D26F90" w:rsidP="00D26F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D26F90" w:rsidRPr="00D26F90" w:rsidSect="00A96E0A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D26F90" w:rsidRPr="00D26F90" w:rsidRDefault="00D26F90" w:rsidP="00D26F90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</w:p>
    <w:p w:rsidR="00D26F90" w:rsidRPr="00D26F90" w:rsidRDefault="00D26F90" w:rsidP="00D26F90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eastAsia="Times New Roman" w:hAnsi="Courier New" w:cs="Courier New"/>
          <w:sz w:val="28"/>
          <w:szCs w:val="28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«Охрана труда»</w:t>
      </w:r>
    </w:p>
    <w:p w:rsidR="00D26F90" w:rsidRPr="00D26F90" w:rsidRDefault="00D26F90" w:rsidP="00D26F90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</w:p>
    <w:p w:rsidR="00D26F90" w:rsidRPr="00D26F90" w:rsidRDefault="00D26F90" w:rsidP="00D26F90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«Охрана труда» является обязательной частью социально-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D26F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</w:t>
      </w: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D26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D26F90" w:rsidRPr="00D26F90" w:rsidRDefault="00D26F90" w:rsidP="00D26F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F90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применительно к различным контекстам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 01.04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выявлять и эффективно искать информацию, необходимую для решения задачи и/или 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проблемы;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01.05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01.06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01.08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реализовывать составленный план;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01.09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Уо01.10обеспечивать соблюдение рабочими требований охраны труда и техники безопасности на рабочих местах;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Уо01.11проводить аттестацию рабочих мест;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Уо01.12разрабатывать и осуществлять мероприятия по предотвращению производственного травматизма;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Уо01.13вести надзор за правильным и безопасным использованием технических средств на строительной площадке;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Уо01.14проводить инструктаж по охране труда работников на рабочем месте в объеме инструкций с записью в журнале инструктажа; </w:t>
            </w: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 01.04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 01.05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 01.06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Зо01.07основные нормативные и законодательные акты в области охраны труда и окружающей среды;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Зо01.08инженерные решения по технике безопасности при использовании строительных машин и оборудования;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Зо01.09требования по аттестации рабочих мест;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Зо01.10основы пожарной безопасности;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Зо01.11методы оказания первой помощи пострадавшим при несчастных случаях;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Зо01.12технику безопасности при производстве работ; </w:t>
            </w:r>
          </w:p>
          <w:p w:rsidR="00D26F90" w:rsidRPr="00D26F90" w:rsidRDefault="00D26F90" w:rsidP="00D2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>Зо01.13организацию производственной санитарии и гигиены</w:t>
            </w:r>
          </w:p>
          <w:p w:rsidR="00D26F90" w:rsidRPr="00D26F90" w:rsidRDefault="00D26F90" w:rsidP="00D26F90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02.03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02.04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02.05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02.09 использовать современное программное обеспечение;</w:t>
            </w: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 02.02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 02.03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 02.05 порядок их применения и программное обеспечение в профессиональной деятельности</w:t>
            </w: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</w:t>
            </w:r>
            <w:r w:rsidRPr="00D26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Уо 03.01 определять актуальность нормативно-правовой документации в профессиональной 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Уо 03.05 презентовать идеи открытия собственного дела в профессиональной деятельности;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03.01 содержание актуальной нормативно-правовой документации;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Уо 04.01 организовывать работу коллектива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Зо04.01 психологические основы деятельности коллектива, психологические особенности личности;</w:t>
            </w: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05.01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грамотно излагать свои мысли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 05.02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правила оформления документов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построения устных сообщений</w:t>
            </w:r>
          </w:p>
        </w:tc>
      </w:tr>
      <w:tr w:rsidR="00D26F90" w:rsidRPr="00D26F90" w:rsidTr="0056426C">
        <w:tc>
          <w:tcPr>
            <w:tcW w:w="1185" w:type="dxa"/>
          </w:tcPr>
          <w:p w:rsidR="00D26F90" w:rsidRPr="00D26F90" w:rsidRDefault="00D26F90" w:rsidP="00D26F9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49" w:type="dxa"/>
          </w:tcPr>
          <w:p w:rsidR="00D26F90" w:rsidRPr="00D26F90" w:rsidRDefault="00D26F90" w:rsidP="00D2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097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 09.01</w:t>
            </w:r>
            <w:r w:rsidRPr="00D26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D26F90" w:rsidRPr="00D26F90" w:rsidRDefault="00D26F90" w:rsidP="00D26F9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26F90" w:rsidRPr="00D26F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F90" w:rsidRPr="00D26F90" w:rsidRDefault="00D26F90" w:rsidP="00D26F90">
      <w:pPr>
        <w:keepNext/>
        <w:keepLines/>
        <w:widowControl w:val="0"/>
        <w:numPr>
          <w:ilvl w:val="0"/>
          <w:numId w:val="2"/>
        </w:numPr>
        <w:tabs>
          <w:tab w:val="left" w:pos="327"/>
        </w:tabs>
        <w:spacing w:after="0" w:line="360" w:lineRule="auto"/>
        <w:contextualSpacing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D26F90">
        <w:rPr>
          <w:rFonts w:ascii="Times New Roman" w:eastAsia="Calibr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D26F90" w:rsidRPr="00D26F90" w:rsidRDefault="00D26F90" w:rsidP="00D26F90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D26F90">
        <w:rPr>
          <w:rFonts w:ascii="Times New Roman" w:eastAsia="Calibri" w:hAnsi="Times New Roman" w:cs="Times New Roman"/>
          <w:sz w:val="28"/>
          <w:szCs w:val="24"/>
        </w:rPr>
        <w:t>«Охрана труда»</w:t>
      </w:r>
    </w:p>
    <w:p w:rsidR="00D26F90" w:rsidRPr="00D26F90" w:rsidRDefault="00D26F90" w:rsidP="00D26F90">
      <w:pPr>
        <w:widowControl w:val="0"/>
        <w:spacing w:after="0" w:line="360" w:lineRule="auto"/>
        <w:rPr>
          <w:rFonts w:ascii="Courier New" w:eastAsia="Calibri" w:hAnsi="Courier New" w:cs="Courier New"/>
          <w:sz w:val="28"/>
          <w:szCs w:val="24"/>
        </w:rPr>
      </w:pPr>
      <w:r w:rsidRPr="00D26F9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D26F90" w:rsidRPr="00D26F90" w:rsidTr="0056426C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D26F90" w:rsidRPr="00D26F90" w:rsidTr="0056426C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6F56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26F90" w:rsidRPr="00D26F90" w:rsidTr="0056426C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26F9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D26F90" w:rsidRPr="00D26F90" w:rsidTr="0056426C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D26F90" w:rsidRPr="00D26F90" w:rsidTr="0056426C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6F56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D26F90" w:rsidRPr="00D26F90" w:rsidTr="0056426C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D26F9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26F90" w:rsidRPr="00D26F90" w:rsidTr="0056426C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D26F9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6F56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26F90" w:rsidRPr="00D26F90" w:rsidTr="0056426C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26F9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</w:t>
            </w:r>
          </w:p>
        </w:tc>
      </w:tr>
      <w:tr w:rsidR="00D26F90" w:rsidRPr="00D26F90" w:rsidTr="0056426C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6F90" w:rsidRPr="00D26F90" w:rsidRDefault="00D26F90" w:rsidP="00D26F90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D26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D26F90" w:rsidRPr="00D26F90" w:rsidRDefault="00D26F90" w:rsidP="00D26F90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D26F90" w:rsidRPr="00D26F90" w:rsidRDefault="00D26F90" w:rsidP="00D26F90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D26F90" w:rsidRDefault="00D26F90" w:rsidP="00D26F9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90" w:rsidRPr="006F562B" w:rsidRDefault="00D26F90" w:rsidP="00D26F90">
      <w:pPr>
        <w:keepNext/>
        <w:keepLines/>
        <w:widowControl w:val="0"/>
        <w:numPr>
          <w:ilvl w:val="0"/>
          <w:numId w:val="2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D26F90" w:rsidRPr="006F56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F90" w:rsidRPr="006F562B" w:rsidRDefault="00D26F90" w:rsidP="00D26F90">
      <w:pPr>
        <w:keepNext/>
        <w:keepLines/>
        <w:widowControl w:val="0"/>
        <w:numPr>
          <w:ilvl w:val="0"/>
          <w:numId w:val="2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D26F90" w:rsidRPr="006F562B" w:rsidRDefault="00D26F90" w:rsidP="00D26F90">
      <w:pPr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D26F90" w:rsidRPr="006F562B" w:rsidRDefault="00D26F90" w:rsidP="00D26F90">
      <w:pPr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D26F90" w:rsidRPr="006F562B" w:rsidRDefault="00D26F90" w:rsidP="00D26F90">
      <w:pPr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83265A" w:rsidRPr="006F562B" w:rsidRDefault="0083265A" w:rsidP="0083265A">
      <w:pPr>
        <w:pStyle w:val="c2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6F562B">
        <w:rPr>
          <w:sz w:val="28"/>
          <w:szCs w:val="2"/>
        </w:rPr>
        <w:t>2.2</w:t>
      </w:r>
      <w:r w:rsidRPr="006F562B">
        <w:rPr>
          <w:rFonts w:ascii="Courier New" w:hAnsi="Courier New" w:cs="Courier New"/>
          <w:sz w:val="28"/>
          <w:szCs w:val="2"/>
        </w:rPr>
        <w:t xml:space="preserve"> </w:t>
      </w:r>
      <w:r w:rsidRPr="006F562B">
        <w:rPr>
          <w:sz w:val="28"/>
          <w:szCs w:val="2"/>
        </w:rPr>
        <w:t>Т</w:t>
      </w:r>
      <w:r w:rsidRPr="006F562B">
        <w:rPr>
          <w:bCs/>
          <w:color w:val="000000"/>
          <w:sz w:val="28"/>
          <w:szCs w:val="28"/>
        </w:rPr>
        <w:t>ематический план и содержание учебной дисциплины «Охрана труда»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3"/>
        <w:gridCol w:w="8582"/>
        <w:gridCol w:w="1253"/>
        <w:gridCol w:w="1172"/>
      </w:tblGrid>
      <w:tr w:rsidR="009960AC" w:rsidRPr="006F562B" w:rsidTr="009960AC">
        <w:trPr>
          <w:trHeight w:val="633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 практические занятия, самостоятельная работа обучающихся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ОК ПК</w:t>
            </w:r>
          </w:p>
        </w:tc>
      </w:tr>
      <w:tr w:rsidR="009960AC" w:rsidRPr="006F562B" w:rsidTr="009960AC">
        <w:trPr>
          <w:trHeight w:val="237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504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Общие вопросы охраны труда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19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Основы законодательства по охране труда.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51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обзор развития охраны труда. Правовая основа охраны труда. Термины и определения основных понятий безопасности труда. Режим рабочего времени. Рабочее время.</w:t>
            </w:r>
            <w:r w:rsidR="009960AC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отдыха. Охрана труда несовершеннолетних. Охрана труда женщин. Льготы по охране труда.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21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1.2.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Организация и управление охраной труда в строительстве.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1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3144E7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3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 работодателя по обеспечению безопасных и здоровых  условий труда. Обязанности работников по соблюдению требований охраны труда. Ответственность  за нарушение правил охраны труда. Надзор и контроль за соблюдением законодательных и иных  нормативных актов об охране труда. Планирование и финансирование  мероприятий по охране труда. Аттестация рабочих мест по условиям труда. Организация службы охраны труда. Медосмотры.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9960AC" w:rsidRPr="0083265A" w:rsidRDefault="003144E7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25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1.3.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Обучение и профессиональная подготовка по охране труда.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43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Обучение. Стажировка. Порядок  обучения, присвоения квалификационных групп и проверки знаний по электробезопасности.  Порядок обучения по пожарной безопасности. Инструктажи по охране труда.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9960AC" w:rsidP="0099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E2677E">
        <w:trPr>
          <w:trHeight w:val="380"/>
        </w:trPr>
        <w:tc>
          <w:tcPr>
            <w:tcW w:w="12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 Понятие о произв</w:t>
            </w: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одственном травматизме и профес</w:t>
            </w: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сиональной вредности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3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2.1. 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 условий труда, причин травматизма и профессиональных заболеваний и мероприятия по их предупреждению.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85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Психофизические  требования к условиям труда. Роль эргономики в обеспечении охраны труда</w:t>
            </w:r>
            <w:r w:rsidR="009960AC"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причин производственного травматизма и профессионального заболевания</w:t>
            </w:r>
            <w:r w:rsidR="009960AC"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травма. Профессиональная вредность и меры защиты от нее.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475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2.2. 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Расследование и учет несчастных случаев на производстве.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677E" w:rsidRPr="006F562B" w:rsidTr="00601D12">
        <w:trPr>
          <w:trHeight w:val="4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2677E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несчастных случаев на производстве. Возмещение вреда, причиненного работникам увечьем или профессиональным заболеванием. Обязательное социальное страхование от несчастных случаев.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E2677E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E2677E" w:rsidRPr="006F562B" w:rsidTr="00601D12">
        <w:trPr>
          <w:trHeight w:val="4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67700"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77E"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 №1</w:t>
            </w:r>
          </w:p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Акта о несчастном случае на производстве формы Н-1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493F92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E2677E">
        <w:trPr>
          <w:trHeight w:val="494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Производствен-ная санитария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E2677E">
        <w:trPr>
          <w:trHeight w:val="415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3.1.</w:t>
            </w:r>
          </w:p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вредности и средства защиты от них.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Метеорологические  условия производственной среды. Пыль и защита от ее воздействия. Вредные вещества и защита от отравлений. Производственный шум и вибрация и защита от их воздействия. Производственное освещение. Радиационная опасность.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19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Микроклимат производственных помещений.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6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микроклимата производственных помещений на производственные процессы. Значение оптимальных норм микроклимата производственных помещений.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</w:t>
            </w:r>
          </w:p>
        </w:tc>
      </w:tr>
      <w:tr w:rsidR="009960AC" w:rsidRPr="006F562B" w:rsidTr="009960AC">
        <w:trPr>
          <w:trHeight w:val="25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3.3.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Средства коллективной и индивидуальной защиты.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61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средств коллективной защиты в системе  защиты работающих и их классификация. Классификация средств индивидуальной защиты. Особенность выбора средств  и порядок обеспечения средствами индивидуальной защиты. Общие требования к средствам индивидуальной защиты. Порядок выдачи СИЗ.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19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3.4.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Санитарно-бытовое обеспечение работающих на строительной площадке.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43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3144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144E7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устройству и оборудованию  санитарно-бытовых помещений и их размещение.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E2677E">
        <w:trPr>
          <w:trHeight w:val="534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Безопасность работ на строительной площадке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E2677E">
        <w:trPr>
          <w:trHeight w:val="316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4.1.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Безопасная организация строительной площадки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3144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144E7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2-13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безопасности, предусматриваемые в технической</w:t>
            </w:r>
            <w:r w:rsidR="003144E7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 по организации строительства и производства работ . Безопасная организация строительной площадки. Безопасная эксплуатация сосудов, работающих под давлением. Требования безопасности к баллонам для сжиженных и растворенных газов. Безопасная эксплуатация технологической оснастки.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3144E7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415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4.2.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зоны защиты одиночного стержневого молниеотвода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677E" w:rsidRPr="006F562B" w:rsidTr="00286B40">
        <w:trPr>
          <w:trHeight w:val="98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267700" w:rsidP="000772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772BB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77E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документы по устройству молниезащиты зданий, сооружений и промышленных коммуникаций. Классификация зданий и сооружений по устройству молниезащиты. Уровни защиты от ПУМ для обычных объектов. Зона защиты одиночного стержневого молниеотвода.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493F92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E2677E" w:rsidRPr="006F562B" w:rsidTr="00286B40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267700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772BB"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77E"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 №2</w:t>
            </w:r>
          </w:p>
          <w:p w:rsidR="00E2677E" w:rsidRPr="0083265A" w:rsidRDefault="00E2677E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зоны защиты одиночного стержневого молниеотвода.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E2677E" w:rsidRPr="0083265A" w:rsidRDefault="00493F92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57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4.3.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Безопасная эксплуатация  строительных машин и механизмов.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0772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772BB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6 - 17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грузоподъёмных машин. Требования к местам установки стреовых кранов. Эксплуатация строительных подъёмников. Эксплуатация лебёдок и люлек. Эксплуатация автопогрузчиков.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772BB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415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4.4.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 безопасности при работе с ручным инструментом и оборудованием.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0772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772BB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положения. Требования  безопасности перед началом работ. Требования безопасности при выполнении работ. Техника безопасности после окончания работ. Техника безопасности в аварийных ситуациях.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316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ind w:left="-64" w:firstLine="6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4.5.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Безопасная организация основных видов строительно-монтажных работ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77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267700" w:rsidP="000772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772BB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 при выполнении каменных, монтажных, штукатурных, малярных, облицовочных, стекольных, кровельных, при выполнении работ при приготовлении битумных мастик.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45E11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316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4.6.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Электробезопасность на строительной площадке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772BB" w:rsidP="00045E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1-22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электрического тока на человека. Основные меры защиты человека от поражения электрическим током. Подключение и эксплуатация электрооборудования. Электрозащитные средства в установках напряжением до 1000 в. Производство работ в охранных зонах вблизи электропередач.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45E11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415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Тема 4.7.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объекта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79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772BB" w:rsidP="00045E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3-24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понятия. Классификация объектов по взрывопожаробезопасности. Противопожарная защита объекта. Организационно-технические  мероприятия по обеспечению пожарной безопасности. Виды и методы применения огнетушащих веществ.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045E11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9960AC" w:rsidRPr="006F562B" w:rsidTr="009960AC">
        <w:trPr>
          <w:trHeight w:val="613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5. Первая помощь при несчастных случаях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96"/>
        </w:trPr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5.1.</w:t>
            </w: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Оказание первой помощи при несчастных случаях.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6F562B" w:rsidRDefault="000772BB" w:rsidP="00832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67700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60AC"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ранениях и кровотечениях.  Первая помощь при  вывихах и переломах. Первая помощь при поражении электрическим током. Первая помощь при обмороках, ожогах, растяжениях.</w:t>
            </w:r>
          </w:p>
          <w:p w:rsidR="000772BB" w:rsidRPr="0083265A" w:rsidRDefault="000772BB" w:rsidP="00045E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5E11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Практическая работа №3 «Оказание первой помощи»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  <w:p w:rsidR="00E2677E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  <w:p w:rsidR="009960AC" w:rsidRPr="006F562B" w:rsidRDefault="00E2677E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</w:tr>
      <w:tr w:rsidR="000772BB" w:rsidRPr="006F562B" w:rsidTr="009960AC">
        <w:trPr>
          <w:trHeight w:val="6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772BB" w:rsidRPr="006F562B" w:rsidRDefault="000772BB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0772BB" w:rsidRPr="006F562B" w:rsidRDefault="000772BB" w:rsidP="00832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0772BB" w:rsidRPr="006F562B" w:rsidRDefault="000772BB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72BB" w:rsidRPr="006F562B" w:rsidRDefault="000772BB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72BB" w:rsidRPr="006F562B" w:rsidTr="009960AC">
        <w:trPr>
          <w:trHeight w:val="6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772BB" w:rsidRPr="006F562B" w:rsidRDefault="000772BB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0772BB" w:rsidRPr="006F562B" w:rsidRDefault="00045E11" w:rsidP="00045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r w:rsidR="000772BB"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0772BB" w:rsidRPr="006F562B" w:rsidRDefault="000772BB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72BB" w:rsidRPr="006F562B" w:rsidRDefault="000772BB" w:rsidP="00E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0AC" w:rsidRPr="006F562B" w:rsidTr="009960AC">
        <w:trPr>
          <w:trHeight w:val="252"/>
        </w:trPr>
        <w:tc>
          <w:tcPr>
            <w:tcW w:w="12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8326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9960AC" w:rsidRPr="0083265A" w:rsidRDefault="009960AC" w:rsidP="00045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326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045E11"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0AC" w:rsidRPr="006F562B" w:rsidRDefault="009960AC" w:rsidP="0083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265A" w:rsidRPr="006F562B" w:rsidRDefault="0083265A" w:rsidP="0083265A">
      <w:pPr>
        <w:tabs>
          <w:tab w:val="left" w:pos="975"/>
        </w:tabs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D26F90" w:rsidRPr="006F562B" w:rsidRDefault="0083265A" w:rsidP="0083265A">
      <w:pPr>
        <w:tabs>
          <w:tab w:val="left" w:pos="975"/>
        </w:tabs>
        <w:rPr>
          <w:rFonts w:ascii="Courier New" w:eastAsia="Times New Roman" w:hAnsi="Courier New" w:cs="Courier New"/>
          <w:sz w:val="2"/>
          <w:szCs w:val="2"/>
          <w:lang w:eastAsia="ru-RU"/>
        </w:rPr>
        <w:sectPr w:rsidR="00D26F90" w:rsidRPr="006F562B" w:rsidSect="00D26F9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6F562B">
        <w:rPr>
          <w:rFonts w:ascii="Courier New" w:eastAsia="Times New Roman" w:hAnsi="Courier New" w:cs="Courier New"/>
          <w:sz w:val="2"/>
          <w:szCs w:val="2"/>
          <w:lang w:eastAsia="ru-RU"/>
        </w:rPr>
        <w:tab/>
      </w:r>
    </w:p>
    <w:p w:rsidR="006F562B" w:rsidRPr="006F562B" w:rsidRDefault="006F562B" w:rsidP="006F56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 w:firstLine="256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</w:rPr>
      </w:pPr>
      <w:r w:rsidRPr="006F562B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3.УСЛОВИЯ РЕАЛИЗАЦИИ ПРОФЕССИОНАЛЬНОГО МОДУЛЯ</w:t>
      </w:r>
    </w:p>
    <w:p w:rsidR="006F562B" w:rsidRPr="006F562B" w:rsidRDefault="006F562B" w:rsidP="006F56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_GoBack"/>
      <w:r w:rsidRPr="006F562B">
        <w:rPr>
          <w:rFonts w:ascii="Times New Roman" w:eastAsia="Times New Roman" w:hAnsi="Times New Roman" w:cs="Times New Roman"/>
          <w:sz w:val="32"/>
          <w:szCs w:val="28"/>
          <w:lang w:eastAsia="ru-RU"/>
        </w:rPr>
        <w:t>3.1.  Требования к минимальному материально-техническому обеспечению</w:t>
      </w:r>
    </w:p>
    <w:p w:rsidR="006F562B" w:rsidRPr="006F562B" w:rsidRDefault="006F562B" w:rsidP="006F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 xml:space="preserve">Кабинет «Безопасности жизнедеятельности и охраны труда». </w:t>
      </w:r>
    </w:p>
    <w:p w:rsidR="006F562B" w:rsidRPr="006F562B" w:rsidRDefault="006F562B" w:rsidP="006F56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Учебный кабинет «Безопасность жизнедеятельности», оснащенный оборудованием: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-</w:t>
      </w: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посадочные места по количеству обучающихся;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рабочее место преподавателя;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комплект учебно-наглядных пособий ;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-    методические пособия;</w:t>
      </w:r>
    </w:p>
    <w:p w:rsidR="006F562B" w:rsidRPr="006F562B" w:rsidRDefault="006F562B" w:rsidP="006F562B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-    аудиовизуальные средства.       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Оборудование лаборатории и рабочих мест лаборатории «Строительных материалов»: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 xml:space="preserve">- Весы  лабораторные – 3 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Вискозиметр для гипсового теста-3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Прибор Вика-3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Прибор для гашения извести-1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Набор сит для песка-3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Набор сит для щебня-3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Стандартный конус для определения подвижности бетонных смесей-3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Прибор для определения подвижности растворов-2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Плитка электрическая-1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lastRenderedPageBreak/>
        <w:t>- Пресс для определения прочности бетона на образцах-1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Прибор КиШ - нет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Термометры-4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- Штангенциркуль-2</w:t>
      </w:r>
    </w:p>
    <w:p w:rsidR="006F562B" w:rsidRPr="006F562B" w:rsidRDefault="006F562B" w:rsidP="006F562B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Информационных технологий в профессиональной деятельности:</w:t>
      </w:r>
    </w:p>
    <w:p w:rsidR="006F562B" w:rsidRPr="006F562B" w:rsidRDefault="006F562B" w:rsidP="006F562B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компьютеры, принтер, сканер, модем (спутниковая система), проектор, плоттер, программное обеспечение общего и профессионального назначения, комплект учебно-методической документации.</w:t>
      </w:r>
    </w:p>
    <w:p w:rsidR="006F562B" w:rsidRPr="006F562B" w:rsidRDefault="006F562B" w:rsidP="006F56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6F562B">
        <w:rPr>
          <w:rFonts w:ascii="Times New Roman" w:eastAsia="Times New Roman" w:hAnsi="Times New Roman" w:cs="Times New Roman"/>
          <w:sz w:val="32"/>
          <w:szCs w:val="28"/>
          <w:lang w:eastAsia="ru-RU"/>
        </w:rPr>
        <w:t>3.2. Информационное обеспечение обучения</w:t>
      </w:r>
    </w:p>
    <w:p w:rsidR="006F562B" w:rsidRPr="006F562B" w:rsidRDefault="006F562B" w:rsidP="006F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6F562B" w:rsidRPr="006F562B" w:rsidRDefault="006F562B" w:rsidP="006F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Основная:</w:t>
      </w:r>
    </w:p>
    <w:p w:rsidR="006F562B" w:rsidRPr="006F562B" w:rsidRDefault="006F562B" w:rsidP="006F562B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</w:rPr>
        <w:t xml:space="preserve">Куликов, О.Н., Ролин, Е.И. Охрана труда в строительстве / О.Н. Куликов, Е.И. Ролин. – 6-е изд., стер. – М. : Изд. центр «Академия», 2008.  – 352 с. </w:t>
      </w:r>
    </w:p>
    <w:p w:rsidR="006F562B" w:rsidRPr="006F562B" w:rsidRDefault="006F562B" w:rsidP="006F56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6F562B" w:rsidRPr="006F562B" w:rsidRDefault="006F562B" w:rsidP="006F562B">
      <w:pPr>
        <w:numPr>
          <w:ilvl w:val="0"/>
          <w:numId w:val="5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Правила пожарной безопасности в РФ , 1998</w:t>
      </w:r>
    </w:p>
    <w:p w:rsidR="006F562B" w:rsidRPr="006F562B" w:rsidRDefault="006F562B" w:rsidP="006F562B">
      <w:pPr>
        <w:numPr>
          <w:ilvl w:val="0"/>
          <w:numId w:val="5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Правила электробезопасности в строительстве, 2008.</w:t>
      </w:r>
    </w:p>
    <w:p w:rsidR="006F562B" w:rsidRPr="006F562B" w:rsidRDefault="006F562B" w:rsidP="006F56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 xml:space="preserve">  Нормативная:</w:t>
      </w:r>
    </w:p>
    <w:p w:rsidR="006F562B" w:rsidRPr="006F562B" w:rsidRDefault="006F562B" w:rsidP="006F562B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СНиП 12-03-2001 Безопасность труда в строительстве, часть 1 Общие требования. НПК «Агрохим», 2000, - 102с.</w:t>
      </w:r>
    </w:p>
    <w:p w:rsidR="006F562B" w:rsidRPr="006F562B" w:rsidRDefault="006F562B" w:rsidP="006F562B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СНиП 12-04-2002 Безопасность труда в строительстве, часть2 Строительное производство; введ.2003-01-01, -.,ФГУПЦПП, 2004.-28с.</w:t>
      </w:r>
    </w:p>
    <w:p w:rsidR="006F562B" w:rsidRPr="006F562B" w:rsidRDefault="006F562B" w:rsidP="006F562B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62B">
        <w:rPr>
          <w:rFonts w:ascii="Times New Roman" w:eastAsia="Times New Roman" w:hAnsi="Times New Roman" w:cs="Times New Roman"/>
          <w:sz w:val="28"/>
          <w:szCs w:val="28"/>
        </w:rPr>
        <w:t>Трудовой кодекс РФ №197 ФЗ</w:t>
      </w:r>
    </w:p>
    <w:p w:rsidR="006F562B" w:rsidRPr="006F562B" w:rsidRDefault="006F562B" w:rsidP="006F562B">
      <w:pPr>
        <w:spacing w:after="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F562B" w:rsidRPr="006F562B" w:rsidRDefault="006F562B" w:rsidP="006F562B">
      <w:pPr>
        <w:spacing w:after="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F562B" w:rsidRPr="006F562B" w:rsidRDefault="006F562B">
      <w:pPr>
        <w:sectPr w:rsidR="006F562B" w:rsidRPr="006F56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562B" w:rsidRPr="006F562B" w:rsidRDefault="006F562B" w:rsidP="006F562B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4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p w:rsidR="006F562B" w:rsidRPr="006F562B" w:rsidRDefault="006F562B" w:rsidP="006F562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F56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 и оценка </w:t>
      </w:r>
      <w:r w:rsidRPr="006F5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9405" w:type="dxa"/>
        <w:tblInd w:w="-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7"/>
        <w:gridCol w:w="4828"/>
      </w:tblGrid>
      <w:tr w:rsidR="006F562B" w:rsidRPr="006F562B" w:rsidTr="006F562B">
        <w:trPr>
          <w:trHeight w:val="500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6F562B" w:rsidRPr="006F562B" w:rsidRDefault="006F562B" w:rsidP="006F56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Результаты обучения</w:t>
            </w:r>
          </w:p>
          <w:p w:rsidR="006F562B" w:rsidRPr="006F562B" w:rsidRDefault="006F562B" w:rsidP="006F56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(освоенные умения, усвоенные знания)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6F562B" w:rsidRPr="006F562B" w:rsidRDefault="006F562B" w:rsidP="006F56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F562B" w:rsidRPr="006F562B" w:rsidTr="006F562B">
        <w:trPr>
          <w:trHeight w:val="27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562B" w:rsidRPr="006F562B" w:rsidTr="006F562B">
        <w:trPr>
          <w:trHeight w:val="86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6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114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7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 вида и их последствий в профессиональной деятельности и быту;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60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8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индивидуальной и коллективной защиты;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55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первичные средства пожаротушения;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32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0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первую помощь пострадавшим;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530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1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83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2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безопасное ведение работ при выполнении различных производственных процессов;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6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3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свои гражданские, трудовые права в соответствии с законодательными и нормативными правовыми актами;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и защиты практической работы</w:t>
            </w:r>
          </w:p>
        </w:tc>
      </w:tr>
      <w:tr w:rsidR="006F562B" w:rsidRPr="006F562B" w:rsidTr="006F562B">
        <w:trPr>
          <w:trHeight w:val="618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4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нормативными правовыми актами по охране труда;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6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5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соблюдение рабочими требований охраны труда и техники безопасности на рабочих местах;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82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6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и осуществлять мероприятия по предотвращению производственного травматизма;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и защиты практической работы.</w:t>
            </w:r>
          </w:p>
        </w:tc>
      </w:tr>
      <w:tr w:rsidR="006F562B" w:rsidRPr="006F562B" w:rsidTr="006F562B">
        <w:trPr>
          <w:trHeight w:val="86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7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вести надзор за правильным и безопасным использованием технических средств на строительной площадке;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83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8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инструктаж по охране труда работников на рабочем месте в объёме инструкций с записью в журнале инструктажа.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265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562B" w:rsidRPr="006F562B" w:rsidTr="006F562B">
        <w:trPr>
          <w:trHeight w:val="667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19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530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0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и правила оказания первой помощи пострадавшим;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569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1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ведения работ и защиты окружающей среды;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667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2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гражданское, трудовое, административное законодательство;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667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3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4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4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правовые акты, определяющие права, обязанности и ответственность руководителей и работников;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4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5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законодательные нормативные акты в области охраны труда и окружающей среды;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824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6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инженерные решения по технике безопасности при использовании строительных машин и оборудования;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648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7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оказания первой помощи пострадавшим при несчастных случаях;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608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8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безопасности при производстве работ;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теме.Тестирование.</w:t>
            </w:r>
          </w:p>
        </w:tc>
      </w:tr>
      <w:tr w:rsidR="006F562B" w:rsidRPr="006F562B" w:rsidTr="006F562B">
        <w:trPr>
          <w:trHeight w:val="648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29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организацию производственной санитарии и гигиены;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</w:t>
            </w:r>
          </w:p>
        </w:tc>
      </w:tr>
      <w:tr w:rsidR="006F562B" w:rsidRPr="006F562B" w:rsidTr="006F562B">
        <w:trPr>
          <w:trHeight w:val="392"/>
        </w:trPr>
        <w:tc>
          <w:tcPr>
            <w:tcW w:w="4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numPr>
                <w:ilvl w:val="0"/>
                <w:numId w:val="30"/>
              </w:numPr>
              <w:spacing w:before="30" w:after="3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грозозащиту знаний.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устного или письменного  опроса по теме. Тестирование.</w:t>
            </w:r>
          </w:p>
          <w:p w:rsidR="006F562B" w:rsidRPr="006F562B" w:rsidRDefault="006F562B" w:rsidP="006F562B">
            <w:pPr>
              <w:spacing w:after="0" w:line="240" w:lineRule="auto"/>
              <w:ind w:left="70" w:hanging="7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и защиты практической работы</w:t>
            </w:r>
          </w:p>
        </w:tc>
      </w:tr>
      <w:tr w:rsidR="006F562B" w:rsidRPr="006F562B" w:rsidTr="006F562B">
        <w:trPr>
          <w:trHeight w:val="274"/>
        </w:trPr>
        <w:tc>
          <w:tcPr>
            <w:tcW w:w="9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6F562B" w:rsidRPr="006F562B" w:rsidRDefault="006F562B" w:rsidP="006F5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аттестация – по текущей успеваемости</w:t>
            </w:r>
          </w:p>
        </w:tc>
      </w:tr>
      <w:bookmarkEnd w:id="0"/>
    </w:tbl>
    <w:p w:rsidR="00EB7292" w:rsidRPr="006F562B" w:rsidRDefault="006F562B"/>
    <w:sectPr w:rsidR="00EB7292" w:rsidRPr="006F5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1AC5F1D"/>
    <w:multiLevelType w:val="multilevel"/>
    <w:tmpl w:val="53E6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4627F"/>
    <w:multiLevelType w:val="multilevel"/>
    <w:tmpl w:val="DFF0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E43B94"/>
    <w:multiLevelType w:val="multilevel"/>
    <w:tmpl w:val="C5A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D0E76"/>
    <w:multiLevelType w:val="multilevel"/>
    <w:tmpl w:val="F5DC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556B05"/>
    <w:multiLevelType w:val="multilevel"/>
    <w:tmpl w:val="F9223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25F4A"/>
    <w:multiLevelType w:val="multilevel"/>
    <w:tmpl w:val="B736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A2530"/>
    <w:multiLevelType w:val="hybridMultilevel"/>
    <w:tmpl w:val="787C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039B3"/>
    <w:multiLevelType w:val="multilevel"/>
    <w:tmpl w:val="9ABA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40387A"/>
    <w:multiLevelType w:val="multilevel"/>
    <w:tmpl w:val="CD5E3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AF5251"/>
    <w:multiLevelType w:val="multilevel"/>
    <w:tmpl w:val="4E30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65A3F"/>
    <w:multiLevelType w:val="multilevel"/>
    <w:tmpl w:val="F77E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F6F7D"/>
    <w:multiLevelType w:val="multilevel"/>
    <w:tmpl w:val="9AFC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8F08C1"/>
    <w:multiLevelType w:val="multilevel"/>
    <w:tmpl w:val="F18C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62947"/>
    <w:multiLevelType w:val="hybridMultilevel"/>
    <w:tmpl w:val="76BEF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843F2"/>
    <w:multiLevelType w:val="multilevel"/>
    <w:tmpl w:val="DA8C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99548B"/>
    <w:multiLevelType w:val="multilevel"/>
    <w:tmpl w:val="5E1A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742E4D"/>
    <w:multiLevelType w:val="multilevel"/>
    <w:tmpl w:val="0F46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AC6388"/>
    <w:multiLevelType w:val="multilevel"/>
    <w:tmpl w:val="5074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023D08"/>
    <w:multiLevelType w:val="multilevel"/>
    <w:tmpl w:val="6F5E0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0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364D8"/>
    <w:multiLevelType w:val="multilevel"/>
    <w:tmpl w:val="02EEB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30EF2"/>
    <w:multiLevelType w:val="multilevel"/>
    <w:tmpl w:val="FBA2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FE1033"/>
    <w:multiLevelType w:val="multilevel"/>
    <w:tmpl w:val="5DFA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F7F41"/>
    <w:multiLevelType w:val="multilevel"/>
    <w:tmpl w:val="483A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1A7845"/>
    <w:multiLevelType w:val="multilevel"/>
    <w:tmpl w:val="76B0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822E95"/>
    <w:multiLevelType w:val="multilevel"/>
    <w:tmpl w:val="7B92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A13C3C"/>
    <w:multiLevelType w:val="multilevel"/>
    <w:tmpl w:val="345C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4F616D"/>
    <w:multiLevelType w:val="multilevel"/>
    <w:tmpl w:val="BA24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0958BB"/>
    <w:multiLevelType w:val="multilevel"/>
    <w:tmpl w:val="69E0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9"/>
  </w:num>
  <w:num w:numId="3">
    <w:abstractNumId w:val="20"/>
  </w:num>
  <w:num w:numId="4">
    <w:abstractNumId w:val="7"/>
  </w:num>
  <w:num w:numId="5">
    <w:abstractNumId w:val="14"/>
  </w:num>
  <w:num w:numId="6">
    <w:abstractNumId w:val="8"/>
  </w:num>
  <w:num w:numId="7">
    <w:abstractNumId w:val="22"/>
  </w:num>
  <w:num w:numId="8">
    <w:abstractNumId w:val="3"/>
  </w:num>
  <w:num w:numId="9">
    <w:abstractNumId w:val="11"/>
  </w:num>
  <w:num w:numId="10">
    <w:abstractNumId w:val="10"/>
  </w:num>
  <w:num w:numId="11">
    <w:abstractNumId w:val="27"/>
  </w:num>
  <w:num w:numId="12">
    <w:abstractNumId w:val="15"/>
  </w:num>
  <w:num w:numId="13">
    <w:abstractNumId w:val="25"/>
  </w:num>
  <w:num w:numId="14">
    <w:abstractNumId w:val="24"/>
  </w:num>
  <w:num w:numId="15">
    <w:abstractNumId w:val="2"/>
  </w:num>
  <w:num w:numId="16">
    <w:abstractNumId w:val="23"/>
  </w:num>
  <w:num w:numId="17">
    <w:abstractNumId w:val="28"/>
  </w:num>
  <w:num w:numId="18">
    <w:abstractNumId w:val="5"/>
  </w:num>
  <w:num w:numId="19">
    <w:abstractNumId w:val="13"/>
  </w:num>
  <w:num w:numId="20">
    <w:abstractNumId w:val="1"/>
  </w:num>
  <w:num w:numId="21">
    <w:abstractNumId w:val="16"/>
  </w:num>
  <w:num w:numId="22">
    <w:abstractNumId w:val="6"/>
  </w:num>
  <w:num w:numId="23">
    <w:abstractNumId w:val="26"/>
  </w:num>
  <w:num w:numId="24">
    <w:abstractNumId w:val="21"/>
  </w:num>
  <w:num w:numId="25">
    <w:abstractNumId w:val="4"/>
  </w:num>
  <w:num w:numId="26">
    <w:abstractNumId w:val="12"/>
  </w:num>
  <w:num w:numId="27">
    <w:abstractNumId w:val="17"/>
  </w:num>
  <w:num w:numId="28">
    <w:abstractNumId w:val="29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64"/>
    <w:rsid w:val="00045E11"/>
    <w:rsid w:val="000772BB"/>
    <w:rsid w:val="000B0064"/>
    <w:rsid w:val="00267700"/>
    <w:rsid w:val="003144E7"/>
    <w:rsid w:val="003942A2"/>
    <w:rsid w:val="00493F92"/>
    <w:rsid w:val="005E7993"/>
    <w:rsid w:val="006F562B"/>
    <w:rsid w:val="0083265A"/>
    <w:rsid w:val="009960AC"/>
    <w:rsid w:val="00D26F90"/>
    <w:rsid w:val="00E2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4D71A-414F-4E2C-9235-E5327B7E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D26F9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7">
    <w:name w:val="c27"/>
    <w:basedOn w:val="a"/>
    <w:rsid w:val="00832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2890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2023-10-30T05:47:00Z</dcterms:created>
  <dcterms:modified xsi:type="dcterms:W3CDTF">2023-10-30T06:01:00Z</dcterms:modified>
</cp:coreProperties>
</file>